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16" w:rsidRPr="00043516" w:rsidRDefault="00AC1D85" w:rsidP="00043516">
      <w:pPr>
        <w:pStyle w:val="Sinespaciado"/>
        <w:jc w:val="center"/>
        <w:rPr>
          <w:rFonts w:ascii="Algerian" w:hAnsi="Algerian" w:cs="Times New Roman"/>
          <w:b/>
          <w:sz w:val="24"/>
          <w:szCs w:val="24"/>
          <w:lang w:eastAsia="es-ES"/>
        </w:rPr>
      </w:pPr>
      <w:bookmarkStart w:id="0" w:name="_GoBack"/>
      <w:bookmarkEnd w:id="0"/>
      <w:r>
        <w:rPr>
          <w:rFonts w:ascii="Algerian" w:hAnsi="Algerian" w:cs="Times New Roman"/>
          <w:b/>
          <w:sz w:val="24"/>
          <w:szCs w:val="24"/>
          <w:lang w:eastAsia="es-ES"/>
        </w:rPr>
        <w:t>Principales marcas de</w:t>
      </w:r>
      <w:r w:rsidR="00043516">
        <w:rPr>
          <w:rFonts w:ascii="Algerian" w:hAnsi="Algerian" w:cs="Times New Roman"/>
          <w:b/>
          <w:sz w:val="24"/>
          <w:szCs w:val="24"/>
          <w:lang w:eastAsia="es-ES"/>
        </w:rPr>
        <w:t xml:space="preserve"> COMPUTADORAS PORTATILES</w:t>
      </w:r>
    </w:p>
    <w:p w:rsidR="00043516"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Sería muy difícil evaluar a las diferentes marcas mediante algún tipo de sistema numérico. La información que tenemos proviene de múltiples fuentes, y tratar de ponerle una puntuación numérica a cada marca sería algo difícil de hacer. Sin embargo, es posible distinguir diferentes “niveles” de marcas de laptops.</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Marcas de Primer Nivel</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En primer lugar tenemos las marcas de primer nivel. Estos incluyen Apple, ASUS, Sony y Toshiba. Estas marcas ofrecen productos que están bien diseñados, son confiables y también tienen un servicio al cliente relativamente bueno.</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Marcas de Segundo Nivel</w:t>
      </w:r>
    </w:p>
    <w:p w:rsidR="00043516" w:rsidRPr="00E5380F" w:rsidRDefault="00043516" w:rsidP="00043516">
      <w:pPr>
        <w:pStyle w:val="Sinespaciado"/>
        <w:jc w:val="both"/>
        <w:rPr>
          <w:rFonts w:ascii="Times New Roman" w:hAnsi="Times New Roman" w:cs="Times New Roman"/>
          <w:b/>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Debajo de estos fabricantes, tenemos un segundo nivel de marcas. Aquí podemos incluir a Dell, Samsung, Lenovo y Acer. Estas marcas no siempre son capaces de ofrecer los mejores productos, pero sobresalen en determinados mercados. Su fiabilidad tiende a ser media y el servicio al cliente no es particularmente fuerte.</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Marcas de Tercer Nivel</w:t>
      </w:r>
    </w:p>
    <w:p w:rsidR="00043516" w:rsidRPr="00E5380F" w:rsidRDefault="00043516" w:rsidP="00043516">
      <w:pPr>
        <w:pStyle w:val="Sinespaciado"/>
        <w:jc w:val="both"/>
        <w:rPr>
          <w:rFonts w:ascii="Times New Roman" w:hAnsi="Times New Roman" w:cs="Times New Roman"/>
          <w:b/>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Por último, encontramos a HP, MSI, Fujitsu y Gateway. Estas marcas ofrecen pocos productos convincentes y generalmente sólo son capaces de competir en valor. HP y Gateway están significativamente afectados por su terrible confiabilidad. La fiabilidad de MSI es desconocida, pero la pobre calidad inicial de los portátiles de la marca deja poco margen para el optimismo</w:t>
      </w:r>
    </w:p>
    <w:p w:rsidR="00043516" w:rsidRPr="00E5380F" w:rsidRDefault="00043516" w:rsidP="00043516">
      <w:pPr>
        <w:pStyle w:val="Sinespaciado"/>
        <w:jc w:val="both"/>
        <w:rPr>
          <w:rFonts w:ascii="Times New Roman" w:hAnsi="Times New Roman" w:cs="Times New Roman"/>
          <w:sz w:val="24"/>
          <w:szCs w:val="24"/>
          <w:lang w:eastAsia="es-ES"/>
        </w:rPr>
      </w:pPr>
    </w:p>
    <w:p w:rsidR="00873969" w:rsidRPr="00E5380F" w:rsidRDefault="00873969"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A continuación describiremos las más importantes:</w:t>
      </w:r>
    </w:p>
    <w:p w:rsidR="00873969" w:rsidRPr="00E5380F" w:rsidRDefault="00873969"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Apple</w:t>
      </w:r>
    </w:p>
    <w:p w:rsidR="00873969" w:rsidRPr="00E5380F" w:rsidRDefault="00873969" w:rsidP="00043516">
      <w:pPr>
        <w:pStyle w:val="Sinespaciado"/>
        <w:jc w:val="both"/>
        <w:rPr>
          <w:rFonts w:ascii="Times New Roman" w:hAnsi="Times New Roman" w:cs="Times New Roman"/>
          <w:b/>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Todo el mundo conoce la reputación de Apple. La marca es conocida por sus productos caros, de alta calidad que son inflexibles en cuanto a la personalización, pero son muy buenos juntos.</w:t>
      </w:r>
    </w:p>
    <w:p w:rsidR="00873969" w:rsidRPr="00E5380F" w:rsidRDefault="00873969"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Dell</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 xml:space="preserve">Una de las marcas de laptops más grande del mundo, Dell aprendió la lección después de que el cambio de siglo se tradujera en una pérdida de su cuota de mercado. Los </w:t>
      </w:r>
      <w:r w:rsidR="00873969" w:rsidRPr="00E5380F">
        <w:rPr>
          <w:rFonts w:ascii="Times New Roman" w:hAnsi="Times New Roman" w:cs="Times New Roman"/>
          <w:sz w:val="24"/>
          <w:szCs w:val="24"/>
          <w:lang w:eastAsia="es-ES"/>
        </w:rPr>
        <w:t>portátiles</w:t>
      </w:r>
      <w:r w:rsidRPr="00E5380F">
        <w:rPr>
          <w:rFonts w:ascii="Times New Roman" w:hAnsi="Times New Roman" w:cs="Times New Roman"/>
          <w:sz w:val="24"/>
          <w:szCs w:val="24"/>
          <w:lang w:eastAsia="es-ES"/>
        </w:rPr>
        <w:t xml:space="preserve"> Dell eran funcionales, pero aburridos. En respuesta, Dell ha aumentado drásticamente sus esfuerzos para proporcionar laptops innovadoras, como la Dell Adamo y la </w:t>
      </w:r>
      <w:hyperlink r:id="rId5" w:history="1">
        <w:proofErr w:type="spellStart"/>
        <w:r w:rsidRPr="00E5380F">
          <w:rPr>
            <w:rFonts w:ascii="Times New Roman" w:hAnsi="Times New Roman" w:cs="Times New Roman"/>
            <w:sz w:val="24"/>
            <w:szCs w:val="24"/>
            <w:lang w:eastAsia="es-ES"/>
          </w:rPr>
          <w:t>Alienware</w:t>
        </w:r>
        <w:proofErr w:type="spellEnd"/>
        <w:r w:rsidRPr="00E5380F">
          <w:rPr>
            <w:rFonts w:ascii="Times New Roman" w:hAnsi="Times New Roman" w:cs="Times New Roman"/>
            <w:sz w:val="24"/>
            <w:szCs w:val="24"/>
            <w:lang w:eastAsia="es-ES"/>
          </w:rPr>
          <w:t xml:space="preserve"> M11x</w:t>
        </w:r>
      </w:hyperlink>
      <w:r w:rsidRPr="00E5380F">
        <w:rPr>
          <w:rFonts w:ascii="Times New Roman" w:hAnsi="Times New Roman" w:cs="Times New Roman"/>
          <w:sz w:val="24"/>
          <w:szCs w:val="24"/>
          <w:lang w:eastAsia="es-ES"/>
        </w:rPr>
        <w:t>.</w:t>
      </w:r>
    </w:p>
    <w:p w:rsidR="00873969" w:rsidRPr="00E5380F" w:rsidRDefault="00873969"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HP</w:t>
      </w: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 xml:space="preserve">Actualmente la marca más grande del mundo en cuanto a </w:t>
      </w:r>
      <w:proofErr w:type="spellStart"/>
      <w:r w:rsidRPr="00E5380F">
        <w:rPr>
          <w:rFonts w:ascii="Times New Roman" w:hAnsi="Times New Roman" w:cs="Times New Roman"/>
          <w:sz w:val="24"/>
          <w:szCs w:val="24"/>
          <w:lang w:eastAsia="es-ES"/>
        </w:rPr>
        <w:t>PCs</w:t>
      </w:r>
      <w:proofErr w:type="spellEnd"/>
      <w:r w:rsidRPr="00E5380F">
        <w:rPr>
          <w:rFonts w:ascii="Times New Roman" w:hAnsi="Times New Roman" w:cs="Times New Roman"/>
          <w:sz w:val="24"/>
          <w:szCs w:val="24"/>
          <w:lang w:eastAsia="es-ES"/>
        </w:rPr>
        <w:t xml:space="preserve">, Hewlett Packard (HP), ofrece una gran variedad de computadoras portátiles. La calidad del diseño está, por desgracia, en todo el mapa. La </w:t>
      </w:r>
      <w:r w:rsidR="00873969" w:rsidRPr="00E5380F">
        <w:rPr>
          <w:rFonts w:ascii="Times New Roman" w:hAnsi="Times New Roman" w:cs="Times New Roman"/>
          <w:sz w:val="24"/>
          <w:szCs w:val="24"/>
          <w:lang w:eastAsia="es-ES"/>
        </w:rPr>
        <w:t>línea</w:t>
      </w:r>
      <w:r w:rsidRPr="00E5380F">
        <w:rPr>
          <w:rFonts w:ascii="Times New Roman" w:hAnsi="Times New Roman" w:cs="Times New Roman"/>
          <w:sz w:val="24"/>
          <w:szCs w:val="24"/>
          <w:lang w:eastAsia="es-ES"/>
        </w:rPr>
        <w:t xml:space="preserve"> para negocios </w:t>
      </w:r>
      <w:hyperlink r:id="rId6" w:history="1">
        <w:proofErr w:type="spellStart"/>
        <w:r w:rsidRPr="00E5380F">
          <w:rPr>
            <w:rFonts w:ascii="Times New Roman" w:hAnsi="Times New Roman" w:cs="Times New Roman"/>
            <w:sz w:val="24"/>
            <w:szCs w:val="24"/>
            <w:lang w:eastAsia="es-ES"/>
          </w:rPr>
          <w:t>ProBook</w:t>
        </w:r>
        <w:proofErr w:type="spellEnd"/>
      </w:hyperlink>
      <w:r w:rsidRPr="00E5380F">
        <w:rPr>
          <w:rFonts w:ascii="Times New Roman" w:hAnsi="Times New Roman" w:cs="Times New Roman"/>
          <w:sz w:val="24"/>
          <w:szCs w:val="24"/>
          <w:lang w:eastAsia="es-ES"/>
        </w:rPr>
        <w:t xml:space="preserve"> y la </w:t>
      </w:r>
      <w:r w:rsidR="00873969" w:rsidRPr="00E5380F">
        <w:rPr>
          <w:rFonts w:ascii="Times New Roman" w:hAnsi="Times New Roman" w:cs="Times New Roman"/>
          <w:sz w:val="24"/>
          <w:szCs w:val="24"/>
          <w:lang w:eastAsia="es-ES"/>
        </w:rPr>
        <w:t>línea</w:t>
      </w:r>
      <w:r w:rsidRPr="00E5380F">
        <w:rPr>
          <w:rFonts w:ascii="Times New Roman" w:hAnsi="Times New Roman" w:cs="Times New Roman"/>
          <w:sz w:val="24"/>
          <w:szCs w:val="24"/>
          <w:lang w:eastAsia="es-ES"/>
        </w:rPr>
        <w:t xml:space="preserve"> de laptops </w:t>
      </w:r>
      <w:proofErr w:type="spellStart"/>
      <w:r w:rsidRPr="00E5380F">
        <w:rPr>
          <w:rFonts w:ascii="Times New Roman" w:hAnsi="Times New Roman" w:cs="Times New Roman"/>
          <w:sz w:val="24"/>
          <w:szCs w:val="24"/>
          <w:lang w:eastAsia="es-ES"/>
        </w:rPr>
        <w:t>premium</w:t>
      </w:r>
      <w:proofErr w:type="spellEnd"/>
      <w:r w:rsidRPr="00E5380F">
        <w:rPr>
          <w:rFonts w:ascii="Times New Roman" w:hAnsi="Times New Roman" w:cs="Times New Roman"/>
          <w:sz w:val="24"/>
          <w:szCs w:val="24"/>
          <w:lang w:eastAsia="es-ES"/>
        </w:rPr>
        <w:t xml:space="preserve"> </w:t>
      </w:r>
      <w:hyperlink r:id="rId7" w:history="1">
        <w:proofErr w:type="spellStart"/>
        <w:r w:rsidRPr="00E5380F">
          <w:rPr>
            <w:rFonts w:ascii="Times New Roman" w:hAnsi="Times New Roman" w:cs="Times New Roman"/>
            <w:sz w:val="24"/>
            <w:szCs w:val="24"/>
            <w:lang w:eastAsia="es-ES"/>
          </w:rPr>
          <w:t>Envy</w:t>
        </w:r>
        <w:proofErr w:type="spellEnd"/>
      </w:hyperlink>
      <w:r w:rsidRPr="00E5380F">
        <w:rPr>
          <w:rFonts w:ascii="Times New Roman" w:hAnsi="Times New Roman" w:cs="Times New Roman"/>
          <w:sz w:val="24"/>
          <w:szCs w:val="24"/>
          <w:lang w:eastAsia="es-ES"/>
        </w:rPr>
        <w:t xml:space="preserve"> son ejemplos de lo que HP es capaz de hacer. HP también tiene algunos </w:t>
      </w:r>
      <w:proofErr w:type="spellStart"/>
      <w:r w:rsidRPr="00E5380F">
        <w:rPr>
          <w:rFonts w:ascii="Times New Roman" w:hAnsi="Times New Roman" w:cs="Times New Roman"/>
          <w:sz w:val="24"/>
          <w:szCs w:val="24"/>
          <w:lang w:eastAsia="es-ES"/>
        </w:rPr>
        <w:t>netbooks</w:t>
      </w:r>
      <w:proofErr w:type="spellEnd"/>
      <w:r w:rsidRPr="00E5380F">
        <w:rPr>
          <w:rFonts w:ascii="Times New Roman" w:hAnsi="Times New Roman" w:cs="Times New Roman"/>
          <w:sz w:val="24"/>
          <w:szCs w:val="24"/>
          <w:lang w:eastAsia="es-ES"/>
        </w:rPr>
        <w:t xml:space="preserve"> muy sólidos, como la HP Mini 311.</w:t>
      </w: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lastRenderedPageBreak/>
        <w:t>Lenovo</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873969"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De</w:t>
      </w:r>
      <w:r w:rsidR="00043516" w:rsidRPr="00E5380F">
        <w:rPr>
          <w:rFonts w:ascii="Times New Roman" w:hAnsi="Times New Roman" w:cs="Times New Roman"/>
          <w:sz w:val="24"/>
          <w:szCs w:val="24"/>
          <w:lang w:eastAsia="es-ES"/>
        </w:rPr>
        <w:t xml:space="preserve"> la división de informática personal de IBM, Lenovo se lleva la antorcha sagrada de la marca portátil </w:t>
      </w:r>
      <w:hyperlink r:id="rId8" w:history="1">
        <w:proofErr w:type="spellStart"/>
        <w:r w:rsidR="00043516" w:rsidRPr="00E5380F">
          <w:rPr>
            <w:rFonts w:ascii="Times New Roman" w:hAnsi="Times New Roman" w:cs="Times New Roman"/>
            <w:sz w:val="24"/>
            <w:szCs w:val="24"/>
            <w:lang w:eastAsia="es-ES"/>
          </w:rPr>
          <w:t>Thinkpad</w:t>
        </w:r>
        <w:proofErr w:type="spellEnd"/>
      </w:hyperlink>
      <w:r w:rsidR="00043516" w:rsidRPr="00E5380F">
        <w:rPr>
          <w:rFonts w:ascii="Times New Roman" w:hAnsi="Times New Roman" w:cs="Times New Roman"/>
          <w:sz w:val="24"/>
          <w:szCs w:val="24"/>
          <w:lang w:eastAsia="es-ES"/>
        </w:rPr>
        <w:t xml:space="preserve"> de negocios. Afortunadamente, ha tratado a esta tan apreciada marca con respeto. Los </w:t>
      </w:r>
      <w:hyperlink r:id="rId9" w:history="1">
        <w:proofErr w:type="spellStart"/>
        <w:r w:rsidR="00043516" w:rsidRPr="00E5380F">
          <w:rPr>
            <w:rFonts w:ascii="Times New Roman" w:hAnsi="Times New Roman" w:cs="Times New Roman"/>
            <w:sz w:val="24"/>
            <w:szCs w:val="24"/>
            <w:lang w:eastAsia="es-ES"/>
          </w:rPr>
          <w:t>Thinkpads</w:t>
        </w:r>
        <w:proofErr w:type="spellEnd"/>
      </w:hyperlink>
      <w:r w:rsidR="00043516" w:rsidRPr="00E5380F">
        <w:rPr>
          <w:rFonts w:ascii="Times New Roman" w:hAnsi="Times New Roman" w:cs="Times New Roman"/>
          <w:sz w:val="24"/>
          <w:szCs w:val="24"/>
          <w:lang w:eastAsia="es-ES"/>
        </w:rPr>
        <w:t xml:space="preserve"> de hoy están entre los mejores jamás construidos. Las series T, X, W y </w:t>
      </w:r>
      <w:hyperlink r:id="rId10" w:history="1">
        <w:proofErr w:type="spellStart"/>
        <w:r w:rsidR="00043516" w:rsidRPr="00E5380F">
          <w:rPr>
            <w:rFonts w:ascii="Times New Roman" w:hAnsi="Times New Roman" w:cs="Times New Roman"/>
            <w:sz w:val="24"/>
            <w:szCs w:val="24"/>
            <w:lang w:eastAsia="es-ES"/>
          </w:rPr>
          <w:t>Thinkpad</w:t>
        </w:r>
        <w:proofErr w:type="spellEnd"/>
      </w:hyperlink>
      <w:r w:rsidR="00043516" w:rsidRPr="00E5380F">
        <w:rPr>
          <w:rFonts w:ascii="Times New Roman" w:hAnsi="Times New Roman" w:cs="Times New Roman"/>
          <w:sz w:val="24"/>
          <w:szCs w:val="24"/>
          <w:lang w:eastAsia="es-ES"/>
        </w:rPr>
        <w:t xml:space="preserve"> son particularmente buenas. Ofrecen la</w:t>
      </w:r>
      <w:r w:rsidRPr="00E5380F">
        <w:rPr>
          <w:rFonts w:ascii="Times New Roman" w:hAnsi="Times New Roman" w:cs="Times New Roman"/>
          <w:sz w:val="24"/>
          <w:szCs w:val="24"/>
          <w:lang w:eastAsia="es-ES"/>
        </w:rPr>
        <w:t xml:space="preserve"> </w:t>
      </w:r>
      <w:r w:rsidR="00043516" w:rsidRPr="00E5380F">
        <w:rPr>
          <w:rFonts w:ascii="Times New Roman" w:hAnsi="Times New Roman" w:cs="Times New Roman"/>
          <w:sz w:val="24"/>
          <w:szCs w:val="24"/>
          <w:lang w:eastAsia="es-ES"/>
        </w:rPr>
        <w:t xml:space="preserve">estructura más duradera de la industria, teclados increíbles y </w:t>
      </w:r>
      <w:proofErr w:type="spellStart"/>
      <w:r w:rsidR="00043516" w:rsidRPr="00E5380F">
        <w:rPr>
          <w:rFonts w:ascii="Times New Roman" w:hAnsi="Times New Roman" w:cs="Times New Roman"/>
          <w:sz w:val="24"/>
          <w:szCs w:val="24"/>
          <w:lang w:eastAsia="es-ES"/>
        </w:rPr>
        <w:t>trackpads</w:t>
      </w:r>
      <w:proofErr w:type="spellEnd"/>
      <w:r w:rsidR="00043516" w:rsidRPr="00E5380F">
        <w:rPr>
          <w:rFonts w:ascii="Times New Roman" w:hAnsi="Times New Roman" w:cs="Times New Roman"/>
          <w:sz w:val="24"/>
          <w:szCs w:val="24"/>
          <w:lang w:eastAsia="es-ES"/>
        </w:rPr>
        <w:t xml:space="preserve"> excelentes. Sin embargo, no todo es tan bueno, la serie SL se debe evitar y la serie R también es mediocre.</w:t>
      </w:r>
    </w:p>
    <w:p w:rsidR="00873969" w:rsidRPr="00E5380F" w:rsidRDefault="00873969"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Sony</w:t>
      </w:r>
    </w:p>
    <w:p w:rsidR="00873969" w:rsidRPr="00E5380F" w:rsidRDefault="00873969"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 xml:space="preserve">Sony es lo </w:t>
      </w:r>
      <w:r w:rsidR="00873969" w:rsidRPr="00E5380F">
        <w:rPr>
          <w:rFonts w:ascii="Times New Roman" w:hAnsi="Times New Roman" w:cs="Times New Roman"/>
          <w:sz w:val="24"/>
          <w:szCs w:val="24"/>
          <w:lang w:eastAsia="es-ES"/>
        </w:rPr>
        <w:t>más</w:t>
      </w:r>
      <w:r w:rsidRPr="00E5380F">
        <w:rPr>
          <w:rFonts w:ascii="Times New Roman" w:hAnsi="Times New Roman" w:cs="Times New Roman"/>
          <w:sz w:val="24"/>
          <w:szCs w:val="24"/>
          <w:lang w:eastAsia="es-ES"/>
        </w:rPr>
        <w:t xml:space="preserve"> cercano a una marca </w:t>
      </w:r>
      <w:proofErr w:type="spellStart"/>
      <w:r w:rsidRPr="00E5380F">
        <w:rPr>
          <w:rFonts w:ascii="Times New Roman" w:hAnsi="Times New Roman" w:cs="Times New Roman"/>
          <w:sz w:val="24"/>
          <w:szCs w:val="24"/>
          <w:lang w:eastAsia="es-ES"/>
        </w:rPr>
        <w:t>premium</w:t>
      </w:r>
      <w:proofErr w:type="spellEnd"/>
      <w:r w:rsidRPr="00E5380F">
        <w:rPr>
          <w:rFonts w:ascii="Times New Roman" w:hAnsi="Times New Roman" w:cs="Times New Roman"/>
          <w:sz w:val="24"/>
          <w:szCs w:val="24"/>
          <w:lang w:eastAsia="es-ES"/>
        </w:rPr>
        <w:t xml:space="preserve"> en el mercado de laptops (con la exclusión evidente de Apple). </w:t>
      </w:r>
      <w:r w:rsidR="00873969" w:rsidRPr="00E5380F">
        <w:rPr>
          <w:rFonts w:ascii="Times New Roman" w:hAnsi="Times New Roman" w:cs="Times New Roman"/>
          <w:sz w:val="24"/>
          <w:szCs w:val="24"/>
          <w:lang w:eastAsia="es-ES"/>
        </w:rPr>
        <w:t>Prácticamente</w:t>
      </w:r>
      <w:r w:rsidRPr="00E5380F">
        <w:rPr>
          <w:rFonts w:ascii="Times New Roman" w:hAnsi="Times New Roman" w:cs="Times New Roman"/>
          <w:sz w:val="24"/>
          <w:szCs w:val="24"/>
          <w:lang w:eastAsia="es-ES"/>
        </w:rPr>
        <w:t xml:space="preserve"> no hay nada en la línea de Sony, que este dirigido a aquellos que buscan equipos de bajo presupuesto. Los precios de la </w:t>
      </w:r>
      <w:r w:rsidR="00873969" w:rsidRPr="00E5380F">
        <w:rPr>
          <w:rFonts w:ascii="Times New Roman" w:hAnsi="Times New Roman" w:cs="Times New Roman"/>
          <w:sz w:val="24"/>
          <w:szCs w:val="24"/>
          <w:lang w:eastAsia="es-ES"/>
        </w:rPr>
        <w:t>mayoría</w:t>
      </w:r>
      <w:r w:rsidRPr="00E5380F">
        <w:rPr>
          <w:rFonts w:ascii="Times New Roman" w:hAnsi="Times New Roman" w:cs="Times New Roman"/>
          <w:sz w:val="24"/>
          <w:szCs w:val="24"/>
          <w:lang w:eastAsia="es-ES"/>
        </w:rPr>
        <w:t xml:space="preserve"> de sus portátiles por lo general están disponibles a partir de 700 dólares aproximadamente, y Sony ofrece numerosos modelos de 1000 dólares. Sony es competitivo en la mayoría de los mercados, aunque la marca no ofrece una línea exclusiva de ordenadores portátiles de juego y no compite en el segmento del mercado </w:t>
      </w:r>
      <w:proofErr w:type="spellStart"/>
      <w:r w:rsidRPr="00E5380F">
        <w:rPr>
          <w:rFonts w:ascii="Times New Roman" w:hAnsi="Times New Roman" w:cs="Times New Roman"/>
          <w:sz w:val="24"/>
          <w:szCs w:val="24"/>
          <w:lang w:eastAsia="es-ES"/>
        </w:rPr>
        <w:t>netbook</w:t>
      </w:r>
      <w:proofErr w:type="spellEnd"/>
      <w:r w:rsidRPr="00E5380F">
        <w:rPr>
          <w:rFonts w:ascii="Times New Roman" w:hAnsi="Times New Roman" w:cs="Times New Roman"/>
          <w:sz w:val="24"/>
          <w:szCs w:val="24"/>
          <w:lang w:eastAsia="es-ES"/>
        </w:rPr>
        <w:t xml:space="preserve"> de menos de 400 dólares.</w:t>
      </w:r>
    </w:p>
    <w:p w:rsidR="00873969" w:rsidRPr="00E5380F" w:rsidRDefault="00873969" w:rsidP="00043516">
      <w:pPr>
        <w:pStyle w:val="Sinespaciado"/>
        <w:jc w:val="both"/>
        <w:rPr>
          <w:rFonts w:ascii="Times New Roman" w:hAnsi="Times New Roman" w:cs="Times New Roman"/>
          <w:b/>
          <w:sz w:val="24"/>
          <w:szCs w:val="24"/>
          <w:lang w:eastAsia="es-ES"/>
        </w:rPr>
      </w:pPr>
    </w:p>
    <w:p w:rsidR="00043516" w:rsidRPr="00E5380F" w:rsidRDefault="00043516" w:rsidP="00043516">
      <w:pPr>
        <w:pStyle w:val="Sinespaciado"/>
        <w:jc w:val="both"/>
        <w:rPr>
          <w:rFonts w:ascii="Times New Roman" w:hAnsi="Times New Roman" w:cs="Times New Roman"/>
          <w:b/>
          <w:sz w:val="24"/>
          <w:szCs w:val="24"/>
          <w:lang w:eastAsia="es-ES"/>
        </w:rPr>
      </w:pPr>
      <w:r w:rsidRPr="00E5380F">
        <w:rPr>
          <w:rFonts w:ascii="Times New Roman" w:hAnsi="Times New Roman" w:cs="Times New Roman"/>
          <w:b/>
          <w:sz w:val="24"/>
          <w:szCs w:val="24"/>
          <w:lang w:eastAsia="es-ES"/>
        </w:rPr>
        <w:t>Toshiba</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 xml:space="preserve">Uno de los jugadores de más edad en el mercado de portátiles, Toshiba, ofrece una variedad de laptops muy amplia. La marca no se especializa en </w:t>
      </w:r>
      <w:r w:rsidR="00873969" w:rsidRPr="00E5380F">
        <w:rPr>
          <w:rFonts w:ascii="Times New Roman" w:hAnsi="Times New Roman" w:cs="Times New Roman"/>
          <w:sz w:val="24"/>
          <w:szCs w:val="24"/>
          <w:lang w:eastAsia="es-ES"/>
        </w:rPr>
        <w:t>ningún</w:t>
      </w:r>
      <w:r w:rsidRPr="00E5380F">
        <w:rPr>
          <w:rFonts w:ascii="Times New Roman" w:hAnsi="Times New Roman" w:cs="Times New Roman"/>
          <w:sz w:val="24"/>
          <w:szCs w:val="24"/>
          <w:lang w:eastAsia="es-ES"/>
        </w:rPr>
        <w:t xml:space="preserve"> área en especial sino que, en su lugar, hace de todo. </w:t>
      </w:r>
      <w:proofErr w:type="spellStart"/>
      <w:r w:rsidRPr="00E5380F">
        <w:rPr>
          <w:rFonts w:ascii="Times New Roman" w:hAnsi="Times New Roman" w:cs="Times New Roman"/>
          <w:sz w:val="24"/>
          <w:szCs w:val="24"/>
          <w:lang w:eastAsia="es-ES"/>
        </w:rPr>
        <w:t>Netbooks</w:t>
      </w:r>
      <w:proofErr w:type="spellEnd"/>
      <w:r w:rsidRPr="00E5380F">
        <w:rPr>
          <w:rFonts w:ascii="Times New Roman" w:hAnsi="Times New Roman" w:cs="Times New Roman"/>
          <w:sz w:val="24"/>
          <w:szCs w:val="24"/>
          <w:lang w:eastAsia="es-ES"/>
        </w:rPr>
        <w:t xml:space="preserve">, computadoras portátiles de juegos, ordenadores portátiles corrientes, </w:t>
      </w:r>
      <w:r w:rsidR="00873969" w:rsidRPr="00E5380F">
        <w:rPr>
          <w:rFonts w:ascii="Times New Roman" w:hAnsi="Times New Roman" w:cs="Times New Roman"/>
          <w:sz w:val="24"/>
          <w:szCs w:val="24"/>
          <w:lang w:eastAsia="es-ES"/>
        </w:rPr>
        <w:t>ultra portátiles</w:t>
      </w:r>
      <w:r w:rsidRPr="00E5380F">
        <w:rPr>
          <w:rFonts w:ascii="Times New Roman" w:hAnsi="Times New Roman" w:cs="Times New Roman"/>
          <w:sz w:val="24"/>
          <w:szCs w:val="24"/>
          <w:lang w:eastAsia="es-ES"/>
        </w:rPr>
        <w:t>…es decir, si hay un mercado, Toshiba ofrecerá un producto en él.</w:t>
      </w:r>
    </w:p>
    <w:p w:rsidR="00043516" w:rsidRPr="00E5380F" w:rsidRDefault="00043516" w:rsidP="00043516">
      <w:pPr>
        <w:pStyle w:val="Sinespaciado"/>
        <w:jc w:val="both"/>
        <w:rPr>
          <w:rFonts w:ascii="Times New Roman" w:hAnsi="Times New Roman" w:cs="Times New Roman"/>
          <w:sz w:val="24"/>
          <w:szCs w:val="24"/>
          <w:lang w:eastAsia="es-ES"/>
        </w:rPr>
      </w:pPr>
    </w:p>
    <w:p w:rsidR="002B5FD1" w:rsidRPr="00E5380F" w:rsidRDefault="002B5FD1" w:rsidP="00043516">
      <w:pPr>
        <w:pStyle w:val="Sinespaciado"/>
        <w:jc w:val="both"/>
        <w:rPr>
          <w:rFonts w:ascii="Times New Roman" w:hAnsi="Times New Roman" w:cs="Times New Roman"/>
          <w:sz w:val="24"/>
          <w:szCs w:val="24"/>
          <w:lang w:eastAsia="es-ES"/>
        </w:rPr>
      </w:pPr>
    </w:p>
    <w:p w:rsidR="002B5FD1" w:rsidRPr="00E5380F" w:rsidRDefault="002B5FD1" w:rsidP="00043516">
      <w:pPr>
        <w:pStyle w:val="Sinespaciado"/>
        <w:jc w:val="both"/>
        <w:rPr>
          <w:rFonts w:ascii="Times New Roman" w:hAnsi="Times New Roman" w:cs="Times New Roman"/>
          <w:sz w:val="24"/>
          <w:szCs w:val="24"/>
          <w:lang w:eastAsia="es-ES"/>
        </w:rPr>
      </w:pPr>
      <w:r w:rsidRPr="00E5380F">
        <w:rPr>
          <w:rFonts w:ascii="Times New Roman" w:hAnsi="Times New Roman" w:cs="Times New Roman"/>
          <w:sz w:val="24"/>
          <w:szCs w:val="24"/>
          <w:lang w:eastAsia="es-ES"/>
        </w:rPr>
        <w:t>http://www.qportatil.com/2010/07/cual-es-la-mejor-marca-de-laptops/</w:t>
      </w: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p>
    <w:p w:rsidR="00043516" w:rsidRPr="00E5380F" w:rsidRDefault="00043516" w:rsidP="00043516">
      <w:pPr>
        <w:pStyle w:val="Sinespaciado"/>
        <w:jc w:val="both"/>
        <w:rPr>
          <w:rFonts w:ascii="Times New Roman" w:hAnsi="Times New Roman" w:cs="Times New Roman"/>
          <w:sz w:val="24"/>
          <w:szCs w:val="24"/>
          <w:lang w:eastAsia="es-ES"/>
        </w:rPr>
      </w:pPr>
    </w:p>
    <w:p w:rsidR="009B0CDF" w:rsidRPr="00E5380F" w:rsidRDefault="009B0CDF" w:rsidP="00043516">
      <w:pPr>
        <w:pStyle w:val="Sinespaciado"/>
        <w:jc w:val="both"/>
        <w:rPr>
          <w:rFonts w:ascii="Times New Roman" w:hAnsi="Times New Roman" w:cs="Times New Roman"/>
          <w:sz w:val="24"/>
          <w:szCs w:val="24"/>
        </w:rPr>
      </w:pPr>
    </w:p>
    <w:sectPr w:rsidR="009B0CDF" w:rsidRPr="00E538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16"/>
    <w:rsid w:val="00043516"/>
    <w:rsid w:val="00243BEF"/>
    <w:rsid w:val="002B5FD1"/>
    <w:rsid w:val="00873969"/>
    <w:rsid w:val="009B0CDF"/>
    <w:rsid w:val="00AC1D85"/>
    <w:rsid w:val="00E53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04351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3516"/>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43516"/>
    <w:rPr>
      <w:b/>
      <w:bCs/>
    </w:rPr>
  </w:style>
  <w:style w:type="paragraph" w:styleId="Sinespaciado">
    <w:name w:val="No Spacing"/>
    <w:uiPriority w:val="1"/>
    <w:qFormat/>
    <w:rsid w:val="000435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04351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3516"/>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43516"/>
    <w:rPr>
      <w:b/>
      <w:bCs/>
    </w:rPr>
  </w:style>
  <w:style w:type="paragraph" w:styleId="Sinespaciado">
    <w:name w:val="No Spacing"/>
    <w:uiPriority w:val="1"/>
    <w:qFormat/>
    <w:rsid w:val="00043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3307">
      <w:bodyDiv w:val="1"/>
      <w:marLeft w:val="0"/>
      <w:marRight w:val="0"/>
      <w:marTop w:val="0"/>
      <w:marBottom w:val="0"/>
      <w:divBdr>
        <w:top w:val="none" w:sz="0" w:space="0" w:color="auto"/>
        <w:left w:val="none" w:sz="0" w:space="0" w:color="auto"/>
        <w:bottom w:val="none" w:sz="0" w:space="0" w:color="auto"/>
        <w:right w:val="none" w:sz="0" w:space="0" w:color="auto"/>
      </w:divBdr>
      <w:divsChild>
        <w:div w:id="1806192589">
          <w:marLeft w:val="0"/>
          <w:marRight w:val="0"/>
          <w:marTop w:val="0"/>
          <w:marBottom w:val="0"/>
          <w:divBdr>
            <w:top w:val="none" w:sz="0" w:space="0" w:color="auto"/>
            <w:left w:val="none" w:sz="0" w:space="0" w:color="auto"/>
            <w:bottom w:val="none" w:sz="0" w:space="0" w:color="auto"/>
            <w:right w:val="none" w:sz="0" w:space="0" w:color="auto"/>
          </w:divBdr>
          <w:divsChild>
            <w:div w:id="228343281">
              <w:marLeft w:val="0"/>
              <w:marRight w:val="0"/>
              <w:marTop w:val="0"/>
              <w:marBottom w:val="0"/>
              <w:divBdr>
                <w:top w:val="single" w:sz="2" w:space="0" w:color="CCCCCC"/>
                <w:left w:val="single" w:sz="6" w:space="17" w:color="CCCCCC"/>
                <w:bottom w:val="single" w:sz="6" w:space="15" w:color="CCCCCC"/>
                <w:right w:val="single" w:sz="6" w:space="0" w:color="CCCCCC"/>
              </w:divBdr>
              <w:divsChild>
                <w:div w:id="927346765">
                  <w:marLeft w:val="0"/>
                  <w:marRight w:val="0"/>
                  <w:marTop w:val="0"/>
                  <w:marBottom w:val="0"/>
                  <w:divBdr>
                    <w:top w:val="none" w:sz="0" w:space="0" w:color="auto"/>
                    <w:left w:val="none" w:sz="0" w:space="0" w:color="auto"/>
                    <w:bottom w:val="none" w:sz="0" w:space="0" w:color="auto"/>
                    <w:right w:val="none" w:sz="0" w:space="0" w:color="auto"/>
                  </w:divBdr>
                  <w:divsChild>
                    <w:div w:id="18361108">
                      <w:marLeft w:val="0"/>
                      <w:marRight w:val="0"/>
                      <w:marTop w:val="150"/>
                      <w:marBottom w:val="0"/>
                      <w:divBdr>
                        <w:top w:val="none" w:sz="0" w:space="0" w:color="auto"/>
                        <w:left w:val="none" w:sz="0" w:space="0" w:color="auto"/>
                        <w:bottom w:val="none" w:sz="0" w:space="0" w:color="auto"/>
                        <w:right w:val="none" w:sz="0" w:space="0" w:color="auto"/>
                      </w:divBdr>
                      <w:divsChild>
                        <w:div w:id="414784771">
                          <w:marLeft w:val="0"/>
                          <w:marRight w:val="0"/>
                          <w:marTop w:val="0"/>
                          <w:marBottom w:val="0"/>
                          <w:divBdr>
                            <w:top w:val="none" w:sz="0" w:space="0" w:color="auto"/>
                            <w:left w:val="none" w:sz="0" w:space="0" w:color="auto"/>
                            <w:bottom w:val="none" w:sz="0" w:space="0" w:color="auto"/>
                            <w:right w:val="none" w:sz="0" w:space="0" w:color="auto"/>
                          </w:divBdr>
                          <w:divsChild>
                            <w:div w:id="1856114539">
                              <w:marLeft w:val="0"/>
                              <w:marRight w:val="0"/>
                              <w:marTop w:val="0"/>
                              <w:marBottom w:val="0"/>
                              <w:divBdr>
                                <w:top w:val="none" w:sz="0" w:space="0" w:color="auto"/>
                                <w:left w:val="none" w:sz="0" w:space="0" w:color="auto"/>
                                <w:bottom w:val="none" w:sz="0" w:space="0" w:color="auto"/>
                                <w:right w:val="none" w:sz="0" w:space="0" w:color="auto"/>
                              </w:divBdr>
                              <w:divsChild>
                                <w:div w:id="10737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11497">
      <w:bodyDiv w:val="1"/>
      <w:marLeft w:val="0"/>
      <w:marRight w:val="0"/>
      <w:marTop w:val="0"/>
      <w:marBottom w:val="0"/>
      <w:divBdr>
        <w:top w:val="none" w:sz="0" w:space="0" w:color="auto"/>
        <w:left w:val="none" w:sz="0" w:space="0" w:color="auto"/>
        <w:bottom w:val="none" w:sz="0" w:space="0" w:color="auto"/>
        <w:right w:val="none" w:sz="0" w:space="0" w:color="auto"/>
      </w:divBdr>
      <w:divsChild>
        <w:div w:id="1166017246">
          <w:marLeft w:val="0"/>
          <w:marRight w:val="0"/>
          <w:marTop w:val="0"/>
          <w:marBottom w:val="0"/>
          <w:divBdr>
            <w:top w:val="none" w:sz="0" w:space="0" w:color="auto"/>
            <w:left w:val="none" w:sz="0" w:space="0" w:color="auto"/>
            <w:bottom w:val="none" w:sz="0" w:space="0" w:color="auto"/>
            <w:right w:val="none" w:sz="0" w:space="0" w:color="auto"/>
          </w:divBdr>
          <w:divsChild>
            <w:div w:id="1621065178">
              <w:marLeft w:val="0"/>
              <w:marRight w:val="0"/>
              <w:marTop w:val="0"/>
              <w:marBottom w:val="0"/>
              <w:divBdr>
                <w:top w:val="single" w:sz="2" w:space="0" w:color="CCCCCC"/>
                <w:left w:val="single" w:sz="6" w:space="17" w:color="CCCCCC"/>
                <w:bottom w:val="single" w:sz="6" w:space="15" w:color="CCCCCC"/>
                <w:right w:val="single" w:sz="6" w:space="0" w:color="CCCCCC"/>
              </w:divBdr>
              <w:divsChild>
                <w:div w:id="1966154957">
                  <w:marLeft w:val="0"/>
                  <w:marRight w:val="0"/>
                  <w:marTop w:val="0"/>
                  <w:marBottom w:val="0"/>
                  <w:divBdr>
                    <w:top w:val="none" w:sz="0" w:space="0" w:color="auto"/>
                    <w:left w:val="none" w:sz="0" w:space="0" w:color="auto"/>
                    <w:bottom w:val="none" w:sz="0" w:space="0" w:color="auto"/>
                    <w:right w:val="none" w:sz="0" w:space="0" w:color="auto"/>
                  </w:divBdr>
                  <w:divsChild>
                    <w:div w:id="935089698">
                      <w:marLeft w:val="0"/>
                      <w:marRight w:val="0"/>
                      <w:marTop w:val="150"/>
                      <w:marBottom w:val="0"/>
                      <w:divBdr>
                        <w:top w:val="none" w:sz="0" w:space="0" w:color="auto"/>
                        <w:left w:val="none" w:sz="0" w:space="0" w:color="auto"/>
                        <w:bottom w:val="none" w:sz="0" w:space="0" w:color="auto"/>
                        <w:right w:val="none" w:sz="0" w:space="0" w:color="auto"/>
                      </w:divBdr>
                      <w:divsChild>
                        <w:div w:id="1973974409">
                          <w:marLeft w:val="0"/>
                          <w:marRight w:val="0"/>
                          <w:marTop w:val="0"/>
                          <w:marBottom w:val="0"/>
                          <w:divBdr>
                            <w:top w:val="none" w:sz="0" w:space="0" w:color="auto"/>
                            <w:left w:val="none" w:sz="0" w:space="0" w:color="auto"/>
                            <w:bottom w:val="none" w:sz="0" w:space="0" w:color="auto"/>
                            <w:right w:val="none" w:sz="0" w:space="0" w:color="auto"/>
                          </w:divBdr>
                          <w:divsChild>
                            <w:div w:id="1844929636">
                              <w:marLeft w:val="0"/>
                              <w:marRight w:val="0"/>
                              <w:marTop w:val="0"/>
                              <w:marBottom w:val="0"/>
                              <w:divBdr>
                                <w:top w:val="none" w:sz="0" w:space="0" w:color="auto"/>
                                <w:left w:val="none" w:sz="0" w:space="0" w:color="auto"/>
                                <w:bottom w:val="none" w:sz="0" w:space="0" w:color="auto"/>
                                <w:right w:val="none" w:sz="0" w:space="0" w:color="auto"/>
                              </w:divBdr>
                              <w:divsChild>
                                <w:div w:id="9928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3643">
      <w:bodyDiv w:val="1"/>
      <w:marLeft w:val="0"/>
      <w:marRight w:val="0"/>
      <w:marTop w:val="0"/>
      <w:marBottom w:val="0"/>
      <w:divBdr>
        <w:top w:val="none" w:sz="0" w:space="0" w:color="auto"/>
        <w:left w:val="none" w:sz="0" w:space="0" w:color="auto"/>
        <w:bottom w:val="none" w:sz="0" w:space="0" w:color="auto"/>
        <w:right w:val="none" w:sz="0" w:space="0" w:color="auto"/>
      </w:divBdr>
      <w:divsChild>
        <w:div w:id="38360341">
          <w:marLeft w:val="0"/>
          <w:marRight w:val="0"/>
          <w:marTop w:val="0"/>
          <w:marBottom w:val="0"/>
          <w:divBdr>
            <w:top w:val="none" w:sz="0" w:space="0" w:color="auto"/>
            <w:left w:val="none" w:sz="0" w:space="0" w:color="auto"/>
            <w:bottom w:val="none" w:sz="0" w:space="0" w:color="auto"/>
            <w:right w:val="none" w:sz="0" w:space="0" w:color="auto"/>
          </w:divBdr>
          <w:divsChild>
            <w:div w:id="717701535">
              <w:marLeft w:val="0"/>
              <w:marRight w:val="0"/>
              <w:marTop w:val="0"/>
              <w:marBottom w:val="0"/>
              <w:divBdr>
                <w:top w:val="single" w:sz="2" w:space="0" w:color="CCCCCC"/>
                <w:left w:val="single" w:sz="6" w:space="17" w:color="CCCCCC"/>
                <w:bottom w:val="single" w:sz="6" w:space="15" w:color="CCCCCC"/>
                <w:right w:val="single" w:sz="6" w:space="0" w:color="CCCCCC"/>
              </w:divBdr>
              <w:divsChild>
                <w:div w:id="1155727661">
                  <w:marLeft w:val="0"/>
                  <w:marRight w:val="0"/>
                  <w:marTop w:val="0"/>
                  <w:marBottom w:val="0"/>
                  <w:divBdr>
                    <w:top w:val="none" w:sz="0" w:space="0" w:color="auto"/>
                    <w:left w:val="none" w:sz="0" w:space="0" w:color="auto"/>
                    <w:bottom w:val="none" w:sz="0" w:space="0" w:color="auto"/>
                    <w:right w:val="none" w:sz="0" w:space="0" w:color="auto"/>
                  </w:divBdr>
                  <w:divsChild>
                    <w:div w:id="233441446">
                      <w:marLeft w:val="0"/>
                      <w:marRight w:val="0"/>
                      <w:marTop w:val="150"/>
                      <w:marBottom w:val="0"/>
                      <w:divBdr>
                        <w:top w:val="none" w:sz="0" w:space="0" w:color="auto"/>
                        <w:left w:val="none" w:sz="0" w:space="0" w:color="auto"/>
                        <w:bottom w:val="none" w:sz="0" w:space="0" w:color="auto"/>
                        <w:right w:val="none" w:sz="0" w:space="0" w:color="auto"/>
                      </w:divBdr>
                      <w:divsChild>
                        <w:div w:id="1008363908">
                          <w:marLeft w:val="0"/>
                          <w:marRight w:val="0"/>
                          <w:marTop w:val="0"/>
                          <w:marBottom w:val="0"/>
                          <w:divBdr>
                            <w:top w:val="none" w:sz="0" w:space="0" w:color="auto"/>
                            <w:left w:val="none" w:sz="0" w:space="0" w:color="auto"/>
                            <w:bottom w:val="none" w:sz="0" w:space="0" w:color="auto"/>
                            <w:right w:val="none" w:sz="0" w:space="0" w:color="auto"/>
                          </w:divBdr>
                          <w:divsChild>
                            <w:div w:id="991442392">
                              <w:marLeft w:val="0"/>
                              <w:marRight w:val="0"/>
                              <w:marTop w:val="0"/>
                              <w:marBottom w:val="0"/>
                              <w:divBdr>
                                <w:top w:val="none" w:sz="0" w:space="0" w:color="auto"/>
                                <w:left w:val="none" w:sz="0" w:space="0" w:color="auto"/>
                                <w:bottom w:val="none" w:sz="0" w:space="0" w:color="auto"/>
                                <w:right w:val="none" w:sz="0" w:space="0" w:color="auto"/>
                              </w:divBdr>
                              <w:divsChild>
                                <w:div w:id="2986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287043">
      <w:bodyDiv w:val="1"/>
      <w:marLeft w:val="0"/>
      <w:marRight w:val="0"/>
      <w:marTop w:val="0"/>
      <w:marBottom w:val="0"/>
      <w:divBdr>
        <w:top w:val="none" w:sz="0" w:space="0" w:color="auto"/>
        <w:left w:val="none" w:sz="0" w:space="0" w:color="auto"/>
        <w:bottom w:val="none" w:sz="0" w:space="0" w:color="auto"/>
        <w:right w:val="none" w:sz="0" w:space="0" w:color="auto"/>
      </w:divBdr>
      <w:divsChild>
        <w:div w:id="2101023469">
          <w:marLeft w:val="0"/>
          <w:marRight w:val="0"/>
          <w:marTop w:val="0"/>
          <w:marBottom w:val="0"/>
          <w:divBdr>
            <w:top w:val="none" w:sz="0" w:space="0" w:color="auto"/>
            <w:left w:val="none" w:sz="0" w:space="0" w:color="auto"/>
            <w:bottom w:val="none" w:sz="0" w:space="0" w:color="auto"/>
            <w:right w:val="none" w:sz="0" w:space="0" w:color="auto"/>
          </w:divBdr>
          <w:divsChild>
            <w:div w:id="1660428617">
              <w:marLeft w:val="0"/>
              <w:marRight w:val="0"/>
              <w:marTop w:val="0"/>
              <w:marBottom w:val="0"/>
              <w:divBdr>
                <w:top w:val="single" w:sz="2" w:space="0" w:color="CCCCCC"/>
                <w:left w:val="single" w:sz="6" w:space="17" w:color="CCCCCC"/>
                <w:bottom w:val="single" w:sz="6" w:space="15" w:color="CCCCCC"/>
                <w:right w:val="single" w:sz="6" w:space="0" w:color="CCCCCC"/>
              </w:divBdr>
              <w:divsChild>
                <w:div w:id="103617263">
                  <w:marLeft w:val="0"/>
                  <w:marRight w:val="0"/>
                  <w:marTop w:val="0"/>
                  <w:marBottom w:val="0"/>
                  <w:divBdr>
                    <w:top w:val="none" w:sz="0" w:space="0" w:color="auto"/>
                    <w:left w:val="none" w:sz="0" w:space="0" w:color="auto"/>
                    <w:bottom w:val="none" w:sz="0" w:space="0" w:color="auto"/>
                    <w:right w:val="none" w:sz="0" w:space="0" w:color="auto"/>
                  </w:divBdr>
                  <w:divsChild>
                    <w:div w:id="1708019868">
                      <w:marLeft w:val="0"/>
                      <w:marRight w:val="0"/>
                      <w:marTop w:val="150"/>
                      <w:marBottom w:val="0"/>
                      <w:divBdr>
                        <w:top w:val="none" w:sz="0" w:space="0" w:color="auto"/>
                        <w:left w:val="none" w:sz="0" w:space="0" w:color="auto"/>
                        <w:bottom w:val="none" w:sz="0" w:space="0" w:color="auto"/>
                        <w:right w:val="none" w:sz="0" w:space="0" w:color="auto"/>
                      </w:divBdr>
                      <w:divsChild>
                        <w:div w:id="1516070678">
                          <w:marLeft w:val="0"/>
                          <w:marRight w:val="0"/>
                          <w:marTop w:val="0"/>
                          <w:marBottom w:val="0"/>
                          <w:divBdr>
                            <w:top w:val="none" w:sz="0" w:space="0" w:color="auto"/>
                            <w:left w:val="none" w:sz="0" w:space="0" w:color="auto"/>
                            <w:bottom w:val="none" w:sz="0" w:space="0" w:color="auto"/>
                            <w:right w:val="none" w:sz="0" w:space="0" w:color="auto"/>
                          </w:divBdr>
                          <w:divsChild>
                            <w:div w:id="911282463">
                              <w:marLeft w:val="0"/>
                              <w:marRight w:val="0"/>
                              <w:marTop w:val="0"/>
                              <w:marBottom w:val="0"/>
                              <w:divBdr>
                                <w:top w:val="none" w:sz="0" w:space="0" w:color="auto"/>
                                <w:left w:val="none" w:sz="0" w:space="0" w:color="auto"/>
                                <w:bottom w:val="none" w:sz="0" w:space="0" w:color="auto"/>
                                <w:right w:val="none" w:sz="0" w:space="0" w:color="auto"/>
                              </w:divBdr>
                              <w:divsChild>
                                <w:div w:id="510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83020">
      <w:bodyDiv w:val="1"/>
      <w:marLeft w:val="0"/>
      <w:marRight w:val="0"/>
      <w:marTop w:val="0"/>
      <w:marBottom w:val="0"/>
      <w:divBdr>
        <w:top w:val="none" w:sz="0" w:space="0" w:color="auto"/>
        <w:left w:val="none" w:sz="0" w:space="0" w:color="auto"/>
        <w:bottom w:val="none" w:sz="0" w:space="0" w:color="auto"/>
        <w:right w:val="none" w:sz="0" w:space="0" w:color="auto"/>
      </w:divBdr>
      <w:divsChild>
        <w:div w:id="718631635">
          <w:marLeft w:val="0"/>
          <w:marRight w:val="0"/>
          <w:marTop w:val="0"/>
          <w:marBottom w:val="0"/>
          <w:divBdr>
            <w:top w:val="none" w:sz="0" w:space="0" w:color="auto"/>
            <w:left w:val="none" w:sz="0" w:space="0" w:color="auto"/>
            <w:bottom w:val="none" w:sz="0" w:space="0" w:color="auto"/>
            <w:right w:val="none" w:sz="0" w:space="0" w:color="auto"/>
          </w:divBdr>
          <w:divsChild>
            <w:div w:id="1737776586">
              <w:marLeft w:val="0"/>
              <w:marRight w:val="0"/>
              <w:marTop w:val="0"/>
              <w:marBottom w:val="0"/>
              <w:divBdr>
                <w:top w:val="single" w:sz="2" w:space="0" w:color="CCCCCC"/>
                <w:left w:val="single" w:sz="6" w:space="17" w:color="CCCCCC"/>
                <w:bottom w:val="single" w:sz="6" w:space="15" w:color="CCCCCC"/>
                <w:right w:val="single" w:sz="6" w:space="0" w:color="CCCCCC"/>
              </w:divBdr>
              <w:divsChild>
                <w:div w:id="2095007114">
                  <w:marLeft w:val="0"/>
                  <w:marRight w:val="0"/>
                  <w:marTop w:val="0"/>
                  <w:marBottom w:val="0"/>
                  <w:divBdr>
                    <w:top w:val="none" w:sz="0" w:space="0" w:color="auto"/>
                    <w:left w:val="none" w:sz="0" w:space="0" w:color="auto"/>
                    <w:bottom w:val="none" w:sz="0" w:space="0" w:color="auto"/>
                    <w:right w:val="none" w:sz="0" w:space="0" w:color="auto"/>
                  </w:divBdr>
                  <w:divsChild>
                    <w:div w:id="215822436">
                      <w:marLeft w:val="0"/>
                      <w:marRight w:val="0"/>
                      <w:marTop w:val="150"/>
                      <w:marBottom w:val="0"/>
                      <w:divBdr>
                        <w:top w:val="none" w:sz="0" w:space="0" w:color="auto"/>
                        <w:left w:val="none" w:sz="0" w:space="0" w:color="auto"/>
                        <w:bottom w:val="none" w:sz="0" w:space="0" w:color="auto"/>
                        <w:right w:val="none" w:sz="0" w:space="0" w:color="auto"/>
                      </w:divBdr>
                      <w:divsChild>
                        <w:div w:id="283274008">
                          <w:marLeft w:val="0"/>
                          <w:marRight w:val="0"/>
                          <w:marTop w:val="0"/>
                          <w:marBottom w:val="0"/>
                          <w:divBdr>
                            <w:top w:val="none" w:sz="0" w:space="0" w:color="auto"/>
                            <w:left w:val="none" w:sz="0" w:space="0" w:color="auto"/>
                            <w:bottom w:val="none" w:sz="0" w:space="0" w:color="auto"/>
                            <w:right w:val="none" w:sz="0" w:space="0" w:color="auto"/>
                          </w:divBdr>
                          <w:divsChild>
                            <w:div w:id="130907178">
                              <w:marLeft w:val="0"/>
                              <w:marRight w:val="0"/>
                              <w:marTop w:val="0"/>
                              <w:marBottom w:val="0"/>
                              <w:divBdr>
                                <w:top w:val="none" w:sz="0" w:space="0" w:color="auto"/>
                                <w:left w:val="none" w:sz="0" w:space="0" w:color="auto"/>
                                <w:bottom w:val="none" w:sz="0" w:space="0" w:color="auto"/>
                                <w:right w:val="none" w:sz="0" w:space="0" w:color="auto"/>
                              </w:divBdr>
                              <w:divsChild>
                                <w:div w:id="8450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031">
      <w:bodyDiv w:val="1"/>
      <w:marLeft w:val="0"/>
      <w:marRight w:val="0"/>
      <w:marTop w:val="0"/>
      <w:marBottom w:val="0"/>
      <w:divBdr>
        <w:top w:val="none" w:sz="0" w:space="0" w:color="auto"/>
        <w:left w:val="none" w:sz="0" w:space="0" w:color="auto"/>
        <w:bottom w:val="none" w:sz="0" w:space="0" w:color="auto"/>
        <w:right w:val="none" w:sz="0" w:space="0" w:color="auto"/>
      </w:divBdr>
      <w:divsChild>
        <w:div w:id="1442071861">
          <w:marLeft w:val="0"/>
          <w:marRight w:val="0"/>
          <w:marTop w:val="0"/>
          <w:marBottom w:val="0"/>
          <w:divBdr>
            <w:top w:val="none" w:sz="0" w:space="0" w:color="auto"/>
            <w:left w:val="none" w:sz="0" w:space="0" w:color="auto"/>
            <w:bottom w:val="none" w:sz="0" w:space="0" w:color="auto"/>
            <w:right w:val="none" w:sz="0" w:space="0" w:color="auto"/>
          </w:divBdr>
          <w:divsChild>
            <w:div w:id="271865073">
              <w:marLeft w:val="0"/>
              <w:marRight w:val="0"/>
              <w:marTop w:val="0"/>
              <w:marBottom w:val="0"/>
              <w:divBdr>
                <w:top w:val="single" w:sz="2" w:space="0" w:color="CCCCCC"/>
                <w:left w:val="single" w:sz="6" w:space="17" w:color="CCCCCC"/>
                <w:bottom w:val="single" w:sz="6" w:space="15" w:color="CCCCCC"/>
                <w:right w:val="single" w:sz="6" w:space="0" w:color="CCCCCC"/>
              </w:divBdr>
              <w:divsChild>
                <w:div w:id="140510706">
                  <w:marLeft w:val="0"/>
                  <w:marRight w:val="0"/>
                  <w:marTop w:val="0"/>
                  <w:marBottom w:val="0"/>
                  <w:divBdr>
                    <w:top w:val="none" w:sz="0" w:space="0" w:color="auto"/>
                    <w:left w:val="none" w:sz="0" w:space="0" w:color="auto"/>
                    <w:bottom w:val="none" w:sz="0" w:space="0" w:color="auto"/>
                    <w:right w:val="none" w:sz="0" w:space="0" w:color="auto"/>
                  </w:divBdr>
                  <w:divsChild>
                    <w:div w:id="1370035091">
                      <w:marLeft w:val="0"/>
                      <w:marRight w:val="0"/>
                      <w:marTop w:val="150"/>
                      <w:marBottom w:val="0"/>
                      <w:divBdr>
                        <w:top w:val="none" w:sz="0" w:space="0" w:color="auto"/>
                        <w:left w:val="none" w:sz="0" w:space="0" w:color="auto"/>
                        <w:bottom w:val="none" w:sz="0" w:space="0" w:color="auto"/>
                        <w:right w:val="none" w:sz="0" w:space="0" w:color="auto"/>
                      </w:divBdr>
                      <w:divsChild>
                        <w:div w:id="457263465">
                          <w:marLeft w:val="0"/>
                          <w:marRight w:val="0"/>
                          <w:marTop w:val="0"/>
                          <w:marBottom w:val="0"/>
                          <w:divBdr>
                            <w:top w:val="none" w:sz="0" w:space="0" w:color="auto"/>
                            <w:left w:val="none" w:sz="0" w:space="0" w:color="auto"/>
                            <w:bottom w:val="none" w:sz="0" w:space="0" w:color="auto"/>
                            <w:right w:val="none" w:sz="0" w:space="0" w:color="auto"/>
                          </w:divBdr>
                          <w:divsChild>
                            <w:div w:id="593173860">
                              <w:marLeft w:val="0"/>
                              <w:marRight w:val="0"/>
                              <w:marTop w:val="0"/>
                              <w:marBottom w:val="0"/>
                              <w:divBdr>
                                <w:top w:val="none" w:sz="0" w:space="0" w:color="auto"/>
                                <w:left w:val="none" w:sz="0" w:space="0" w:color="auto"/>
                                <w:bottom w:val="none" w:sz="0" w:space="0" w:color="auto"/>
                                <w:right w:val="none" w:sz="0" w:space="0" w:color="auto"/>
                              </w:divBdr>
                              <w:divsChild>
                                <w:div w:id="21202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223057">
      <w:bodyDiv w:val="1"/>
      <w:marLeft w:val="0"/>
      <w:marRight w:val="0"/>
      <w:marTop w:val="0"/>
      <w:marBottom w:val="0"/>
      <w:divBdr>
        <w:top w:val="none" w:sz="0" w:space="0" w:color="auto"/>
        <w:left w:val="none" w:sz="0" w:space="0" w:color="auto"/>
        <w:bottom w:val="none" w:sz="0" w:space="0" w:color="auto"/>
        <w:right w:val="none" w:sz="0" w:space="0" w:color="auto"/>
      </w:divBdr>
      <w:divsChild>
        <w:div w:id="958072290">
          <w:marLeft w:val="0"/>
          <w:marRight w:val="0"/>
          <w:marTop w:val="0"/>
          <w:marBottom w:val="0"/>
          <w:divBdr>
            <w:top w:val="none" w:sz="0" w:space="0" w:color="auto"/>
            <w:left w:val="none" w:sz="0" w:space="0" w:color="auto"/>
            <w:bottom w:val="none" w:sz="0" w:space="0" w:color="auto"/>
            <w:right w:val="none" w:sz="0" w:space="0" w:color="auto"/>
          </w:divBdr>
          <w:divsChild>
            <w:div w:id="611598455">
              <w:marLeft w:val="0"/>
              <w:marRight w:val="0"/>
              <w:marTop w:val="0"/>
              <w:marBottom w:val="0"/>
              <w:divBdr>
                <w:top w:val="single" w:sz="2" w:space="0" w:color="CCCCCC"/>
                <w:left w:val="single" w:sz="6" w:space="17" w:color="CCCCCC"/>
                <w:bottom w:val="single" w:sz="6" w:space="15" w:color="CCCCCC"/>
                <w:right w:val="single" w:sz="6" w:space="0" w:color="CCCCCC"/>
              </w:divBdr>
              <w:divsChild>
                <w:div w:id="1496917436">
                  <w:marLeft w:val="0"/>
                  <w:marRight w:val="0"/>
                  <w:marTop w:val="0"/>
                  <w:marBottom w:val="0"/>
                  <w:divBdr>
                    <w:top w:val="none" w:sz="0" w:space="0" w:color="auto"/>
                    <w:left w:val="none" w:sz="0" w:space="0" w:color="auto"/>
                    <w:bottom w:val="none" w:sz="0" w:space="0" w:color="auto"/>
                    <w:right w:val="none" w:sz="0" w:space="0" w:color="auto"/>
                  </w:divBdr>
                  <w:divsChild>
                    <w:div w:id="1436749994">
                      <w:marLeft w:val="0"/>
                      <w:marRight w:val="0"/>
                      <w:marTop w:val="150"/>
                      <w:marBottom w:val="0"/>
                      <w:divBdr>
                        <w:top w:val="none" w:sz="0" w:space="0" w:color="auto"/>
                        <w:left w:val="none" w:sz="0" w:space="0" w:color="auto"/>
                        <w:bottom w:val="none" w:sz="0" w:space="0" w:color="auto"/>
                        <w:right w:val="none" w:sz="0" w:space="0" w:color="auto"/>
                      </w:divBdr>
                      <w:divsChild>
                        <w:div w:id="1121000409">
                          <w:marLeft w:val="0"/>
                          <w:marRight w:val="0"/>
                          <w:marTop w:val="0"/>
                          <w:marBottom w:val="0"/>
                          <w:divBdr>
                            <w:top w:val="none" w:sz="0" w:space="0" w:color="auto"/>
                            <w:left w:val="none" w:sz="0" w:space="0" w:color="auto"/>
                            <w:bottom w:val="none" w:sz="0" w:space="0" w:color="auto"/>
                            <w:right w:val="none" w:sz="0" w:space="0" w:color="auto"/>
                          </w:divBdr>
                          <w:divsChild>
                            <w:div w:id="98264353">
                              <w:marLeft w:val="0"/>
                              <w:marRight w:val="0"/>
                              <w:marTop w:val="0"/>
                              <w:marBottom w:val="0"/>
                              <w:divBdr>
                                <w:top w:val="none" w:sz="0" w:space="0" w:color="auto"/>
                                <w:left w:val="none" w:sz="0" w:space="0" w:color="auto"/>
                                <w:bottom w:val="none" w:sz="0" w:space="0" w:color="auto"/>
                                <w:right w:val="none" w:sz="0" w:space="0" w:color="auto"/>
                              </w:divBdr>
                              <w:divsChild>
                                <w:div w:id="1741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4484">
      <w:bodyDiv w:val="1"/>
      <w:marLeft w:val="0"/>
      <w:marRight w:val="0"/>
      <w:marTop w:val="0"/>
      <w:marBottom w:val="0"/>
      <w:divBdr>
        <w:top w:val="none" w:sz="0" w:space="0" w:color="auto"/>
        <w:left w:val="none" w:sz="0" w:space="0" w:color="auto"/>
        <w:bottom w:val="none" w:sz="0" w:space="0" w:color="auto"/>
        <w:right w:val="none" w:sz="0" w:space="0" w:color="auto"/>
      </w:divBdr>
      <w:divsChild>
        <w:div w:id="1592396439">
          <w:marLeft w:val="0"/>
          <w:marRight w:val="0"/>
          <w:marTop w:val="0"/>
          <w:marBottom w:val="0"/>
          <w:divBdr>
            <w:top w:val="none" w:sz="0" w:space="0" w:color="auto"/>
            <w:left w:val="none" w:sz="0" w:space="0" w:color="auto"/>
            <w:bottom w:val="none" w:sz="0" w:space="0" w:color="auto"/>
            <w:right w:val="none" w:sz="0" w:space="0" w:color="auto"/>
          </w:divBdr>
          <w:divsChild>
            <w:div w:id="1435898470">
              <w:marLeft w:val="0"/>
              <w:marRight w:val="0"/>
              <w:marTop w:val="0"/>
              <w:marBottom w:val="0"/>
              <w:divBdr>
                <w:top w:val="single" w:sz="2" w:space="0" w:color="CCCCCC"/>
                <w:left w:val="single" w:sz="6" w:space="17" w:color="CCCCCC"/>
                <w:bottom w:val="single" w:sz="6" w:space="15" w:color="CCCCCC"/>
                <w:right w:val="single" w:sz="6" w:space="0" w:color="CCCCCC"/>
              </w:divBdr>
              <w:divsChild>
                <w:div w:id="767700480">
                  <w:marLeft w:val="0"/>
                  <w:marRight w:val="0"/>
                  <w:marTop w:val="0"/>
                  <w:marBottom w:val="0"/>
                  <w:divBdr>
                    <w:top w:val="none" w:sz="0" w:space="0" w:color="auto"/>
                    <w:left w:val="none" w:sz="0" w:space="0" w:color="auto"/>
                    <w:bottom w:val="none" w:sz="0" w:space="0" w:color="auto"/>
                    <w:right w:val="none" w:sz="0" w:space="0" w:color="auto"/>
                  </w:divBdr>
                  <w:divsChild>
                    <w:div w:id="393966798">
                      <w:marLeft w:val="0"/>
                      <w:marRight w:val="0"/>
                      <w:marTop w:val="150"/>
                      <w:marBottom w:val="0"/>
                      <w:divBdr>
                        <w:top w:val="none" w:sz="0" w:space="0" w:color="auto"/>
                        <w:left w:val="none" w:sz="0" w:space="0" w:color="auto"/>
                        <w:bottom w:val="none" w:sz="0" w:space="0" w:color="auto"/>
                        <w:right w:val="none" w:sz="0" w:space="0" w:color="auto"/>
                      </w:divBdr>
                      <w:divsChild>
                        <w:div w:id="890191363">
                          <w:marLeft w:val="0"/>
                          <w:marRight w:val="0"/>
                          <w:marTop w:val="0"/>
                          <w:marBottom w:val="0"/>
                          <w:divBdr>
                            <w:top w:val="none" w:sz="0" w:space="0" w:color="auto"/>
                            <w:left w:val="none" w:sz="0" w:space="0" w:color="auto"/>
                            <w:bottom w:val="none" w:sz="0" w:space="0" w:color="auto"/>
                            <w:right w:val="none" w:sz="0" w:space="0" w:color="auto"/>
                          </w:divBdr>
                          <w:divsChild>
                            <w:div w:id="1826822664">
                              <w:marLeft w:val="0"/>
                              <w:marRight w:val="0"/>
                              <w:marTop w:val="0"/>
                              <w:marBottom w:val="0"/>
                              <w:divBdr>
                                <w:top w:val="none" w:sz="0" w:space="0" w:color="auto"/>
                                <w:left w:val="none" w:sz="0" w:space="0" w:color="auto"/>
                                <w:bottom w:val="none" w:sz="0" w:space="0" w:color="auto"/>
                                <w:right w:val="none" w:sz="0" w:space="0" w:color="auto"/>
                              </w:divBdr>
                              <w:divsChild>
                                <w:div w:id="1534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25245">
      <w:bodyDiv w:val="1"/>
      <w:marLeft w:val="0"/>
      <w:marRight w:val="0"/>
      <w:marTop w:val="0"/>
      <w:marBottom w:val="0"/>
      <w:divBdr>
        <w:top w:val="none" w:sz="0" w:space="0" w:color="auto"/>
        <w:left w:val="none" w:sz="0" w:space="0" w:color="auto"/>
        <w:bottom w:val="none" w:sz="0" w:space="0" w:color="auto"/>
        <w:right w:val="none" w:sz="0" w:space="0" w:color="auto"/>
      </w:divBdr>
      <w:divsChild>
        <w:div w:id="1871137459">
          <w:marLeft w:val="0"/>
          <w:marRight w:val="0"/>
          <w:marTop w:val="0"/>
          <w:marBottom w:val="0"/>
          <w:divBdr>
            <w:top w:val="none" w:sz="0" w:space="0" w:color="auto"/>
            <w:left w:val="none" w:sz="0" w:space="0" w:color="auto"/>
            <w:bottom w:val="none" w:sz="0" w:space="0" w:color="auto"/>
            <w:right w:val="none" w:sz="0" w:space="0" w:color="auto"/>
          </w:divBdr>
          <w:divsChild>
            <w:div w:id="688289543">
              <w:marLeft w:val="0"/>
              <w:marRight w:val="0"/>
              <w:marTop w:val="0"/>
              <w:marBottom w:val="0"/>
              <w:divBdr>
                <w:top w:val="single" w:sz="2" w:space="0" w:color="CCCCCC"/>
                <w:left w:val="single" w:sz="6" w:space="17" w:color="CCCCCC"/>
                <w:bottom w:val="single" w:sz="6" w:space="15" w:color="CCCCCC"/>
                <w:right w:val="single" w:sz="6" w:space="0" w:color="CCCCCC"/>
              </w:divBdr>
              <w:divsChild>
                <w:div w:id="79256517">
                  <w:marLeft w:val="0"/>
                  <w:marRight w:val="0"/>
                  <w:marTop w:val="0"/>
                  <w:marBottom w:val="0"/>
                  <w:divBdr>
                    <w:top w:val="none" w:sz="0" w:space="0" w:color="auto"/>
                    <w:left w:val="none" w:sz="0" w:space="0" w:color="auto"/>
                    <w:bottom w:val="none" w:sz="0" w:space="0" w:color="auto"/>
                    <w:right w:val="none" w:sz="0" w:space="0" w:color="auto"/>
                  </w:divBdr>
                  <w:divsChild>
                    <w:div w:id="395519169">
                      <w:marLeft w:val="0"/>
                      <w:marRight w:val="0"/>
                      <w:marTop w:val="150"/>
                      <w:marBottom w:val="0"/>
                      <w:divBdr>
                        <w:top w:val="none" w:sz="0" w:space="0" w:color="auto"/>
                        <w:left w:val="none" w:sz="0" w:space="0" w:color="auto"/>
                        <w:bottom w:val="none" w:sz="0" w:space="0" w:color="auto"/>
                        <w:right w:val="none" w:sz="0" w:space="0" w:color="auto"/>
                      </w:divBdr>
                      <w:divsChild>
                        <w:div w:id="625087577">
                          <w:marLeft w:val="0"/>
                          <w:marRight w:val="0"/>
                          <w:marTop w:val="0"/>
                          <w:marBottom w:val="0"/>
                          <w:divBdr>
                            <w:top w:val="none" w:sz="0" w:space="0" w:color="auto"/>
                            <w:left w:val="none" w:sz="0" w:space="0" w:color="auto"/>
                            <w:bottom w:val="none" w:sz="0" w:space="0" w:color="auto"/>
                            <w:right w:val="none" w:sz="0" w:space="0" w:color="auto"/>
                          </w:divBdr>
                          <w:divsChild>
                            <w:div w:id="1256479925">
                              <w:marLeft w:val="0"/>
                              <w:marRight w:val="0"/>
                              <w:marTop w:val="0"/>
                              <w:marBottom w:val="0"/>
                              <w:divBdr>
                                <w:top w:val="none" w:sz="0" w:space="0" w:color="auto"/>
                                <w:left w:val="none" w:sz="0" w:space="0" w:color="auto"/>
                                <w:bottom w:val="none" w:sz="0" w:space="0" w:color="auto"/>
                                <w:right w:val="none" w:sz="0" w:space="0" w:color="auto"/>
                              </w:divBdr>
                              <w:divsChild>
                                <w:div w:id="20229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portatil.com/portatiles/laptops-lenovo-thinkpad/" TargetMode="External"/><Relationship Id="rId3" Type="http://schemas.openxmlformats.org/officeDocument/2006/relationships/settings" Target="settings.xml"/><Relationship Id="rId7" Type="http://schemas.openxmlformats.org/officeDocument/2006/relationships/hyperlink" Target="http://www.qportatil.com/portatiles/laptops-hp-env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portatil.com/portatiles/laptops-hp-probook/" TargetMode="External"/><Relationship Id="rId11" Type="http://schemas.openxmlformats.org/officeDocument/2006/relationships/fontTable" Target="fontTable.xml"/><Relationship Id="rId5" Type="http://schemas.openxmlformats.org/officeDocument/2006/relationships/hyperlink" Target="http://www.qportatil.com/laptop-allienware-m11x/" TargetMode="External"/><Relationship Id="rId10" Type="http://schemas.openxmlformats.org/officeDocument/2006/relationships/hyperlink" Target="http://www.qportatil.com/portatiles/laptops-lenovo-thinkpad/" TargetMode="External"/><Relationship Id="rId4" Type="http://schemas.openxmlformats.org/officeDocument/2006/relationships/webSettings" Target="webSettings.xml"/><Relationship Id="rId9" Type="http://schemas.openxmlformats.org/officeDocument/2006/relationships/hyperlink" Target="http://www.qportatil.com/portatiles/laptops-lenovo-thinkp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Kattyta User</cp:lastModifiedBy>
  <cp:revision>2</cp:revision>
  <dcterms:created xsi:type="dcterms:W3CDTF">2014-08-03T22:05:00Z</dcterms:created>
  <dcterms:modified xsi:type="dcterms:W3CDTF">2014-08-03T22:05:00Z</dcterms:modified>
</cp:coreProperties>
</file>